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566" w14:textId="77777777" w:rsidR="008507C5" w:rsidRDefault="00000000">
      <w:pPr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附件一</w:t>
      </w:r>
    </w:p>
    <w:p w14:paraId="43928A27" w14:textId="77777777" w:rsidR="008507C5" w:rsidRDefault="00000000">
      <w:pPr>
        <w:spacing w:line="500" w:lineRule="exact"/>
        <w:jc w:val="center"/>
        <w:rPr>
          <w:rFonts w:ascii="黑体" w:eastAsia="黑体" w:hAnsi="黑体" w:cs="黑体"/>
          <w:b/>
          <w:bCs/>
          <w:color w:val="1E1E1E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1E1E1E"/>
          <w:sz w:val="28"/>
          <w:szCs w:val="28"/>
        </w:rPr>
        <w:t>巴中市疾病预防控制中心设备检定/校准服务机构比选评分办法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1126"/>
        <w:gridCol w:w="6475"/>
        <w:gridCol w:w="2454"/>
        <w:gridCol w:w="1633"/>
      </w:tblGrid>
      <w:tr w:rsidR="008507C5" w14:paraId="0B49C950" w14:textId="77777777">
        <w:tc>
          <w:tcPr>
            <w:tcW w:w="2295" w:type="dxa"/>
          </w:tcPr>
          <w:p w14:paraId="67CADAAC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评分因素</w:t>
            </w:r>
          </w:p>
        </w:tc>
        <w:tc>
          <w:tcPr>
            <w:tcW w:w="1140" w:type="dxa"/>
          </w:tcPr>
          <w:p w14:paraId="6C33F6E3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分值</w:t>
            </w:r>
          </w:p>
        </w:tc>
        <w:tc>
          <w:tcPr>
            <w:tcW w:w="6592" w:type="dxa"/>
          </w:tcPr>
          <w:p w14:paraId="20934CB7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要求</w:t>
            </w:r>
          </w:p>
        </w:tc>
        <w:tc>
          <w:tcPr>
            <w:tcW w:w="2490" w:type="dxa"/>
          </w:tcPr>
          <w:p w14:paraId="4DF2D1D6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说明</w:t>
            </w:r>
          </w:p>
        </w:tc>
        <w:tc>
          <w:tcPr>
            <w:tcW w:w="1657" w:type="dxa"/>
          </w:tcPr>
          <w:p w14:paraId="7768D1E9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得分</w:t>
            </w:r>
          </w:p>
        </w:tc>
      </w:tr>
      <w:tr w:rsidR="008507C5" w14:paraId="46197B45" w14:textId="77777777">
        <w:tc>
          <w:tcPr>
            <w:tcW w:w="2295" w:type="dxa"/>
          </w:tcPr>
          <w:p w14:paraId="28BCCAAB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项目报价</w:t>
            </w:r>
          </w:p>
        </w:tc>
        <w:tc>
          <w:tcPr>
            <w:tcW w:w="1140" w:type="dxa"/>
          </w:tcPr>
          <w:p w14:paraId="6DB7DC55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50分</w:t>
            </w:r>
          </w:p>
        </w:tc>
        <w:tc>
          <w:tcPr>
            <w:tcW w:w="6592" w:type="dxa"/>
          </w:tcPr>
          <w:p w14:paraId="418C9D65" w14:textId="77777777" w:rsidR="008507C5" w:rsidRDefault="00000000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  <w:shd w:val="clear" w:color="auto" w:fill="FFFFFF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1E1E1E"/>
                <w:sz w:val="24"/>
                <w:shd w:val="clear" w:color="auto" w:fill="FFFFFF"/>
              </w:rPr>
              <w:t>分统一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1E1E1E"/>
                <w:sz w:val="24"/>
                <w:shd w:val="clear" w:color="auto" w:fill="FFFFFF"/>
              </w:rPr>
              <w:t>按照下列公式计算：投标报价得分=(评标基准价÷投标报价)×50。</w:t>
            </w:r>
          </w:p>
        </w:tc>
        <w:tc>
          <w:tcPr>
            <w:tcW w:w="2490" w:type="dxa"/>
          </w:tcPr>
          <w:p w14:paraId="4A7EF08D" w14:textId="77777777" w:rsidR="008507C5" w:rsidRDefault="00000000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本项目限价10万元，报价超过10万元，视为无效报价。</w:t>
            </w:r>
          </w:p>
        </w:tc>
        <w:tc>
          <w:tcPr>
            <w:tcW w:w="1657" w:type="dxa"/>
          </w:tcPr>
          <w:p w14:paraId="02DF284B" w14:textId="77777777" w:rsidR="008507C5" w:rsidRDefault="008507C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</w:tr>
      <w:tr w:rsidR="008507C5" w14:paraId="7CF05BAD" w14:textId="77777777">
        <w:trPr>
          <w:trHeight w:val="1115"/>
        </w:trPr>
        <w:tc>
          <w:tcPr>
            <w:tcW w:w="2295" w:type="dxa"/>
          </w:tcPr>
          <w:p w14:paraId="5A9ADE7C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服务项目</w:t>
            </w:r>
          </w:p>
        </w:tc>
        <w:tc>
          <w:tcPr>
            <w:tcW w:w="1140" w:type="dxa"/>
          </w:tcPr>
          <w:p w14:paraId="0256126B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30分</w:t>
            </w:r>
          </w:p>
        </w:tc>
        <w:tc>
          <w:tcPr>
            <w:tcW w:w="6592" w:type="dxa"/>
          </w:tcPr>
          <w:p w14:paraId="3B0D3E68" w14:textId="77777777" w:rsidR="008507C5" w:rsidRDefault="00000000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清单所有服务项目必须全部报价，全部由本机构自主完成服务得30分，项目分包一项扣0.5分，扣分累计不超过30分。</w:t>
            </w:r>
          </w:p>
          <w:p w14:paraId="061FE3B8" w14:textId="77777777" w:rsidR="008507C5" w:rsidRDefault="008507C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  <w:tc>
          <w:tcPr>
            <w:tcW w:w="2490" w:type="dxa"/>
          </w:tcPr>
          <w:p w14:paraId="106FBC59" w14:textId="77777777" w:rsidR="008507C5" w:rsidRDefault="00000000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如有分包情况，须在报价清单中备注。</w:t>
            </w:r>
          </w:p>
        </w:tc>
        <w:tc>
          <w:tcPr>
            <w:tcW w:w="1657" w:type="dxa"/>
          </w:tcPr>
          <w:p w14:paraId="29996625" w14:textId="77777777" w:rsidR="008507C5" w:rsidRDefault="008507C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</w:tr>
      <w:tr w:rsidR="008507C5" w14:paraId="53A2A034" w14:textId="77777777">
        <w:trPr>
          <w:trHeight w:val="1100"/>
        </w:trPr>
        <w:tc>
          <w:tcPr>
            <w:tcW w:w="2295" w:type="dxa"/>
          </w:tcPr>
          <w:p w14:paraId="2BF9EB91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服务能力</w:t>
            </w:r>
          </w:p>
        </w:tc>
        <w:tc>
          <w:tcPr>
            <w:tcW w:w="1140" w:type="dxa"/>
          </w:tcPr>
          <w:p w14:paraId="2DCEECEC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10分</w:t>
            </w:r>
          </w:p>
        </w:tc>
        <w:tc>
          <w:tcPr>
            <w:tcW w:w="6592" w:type="dxa"/>
          </w:tcPr>
          <w:p w14:paraId="7663EC01" w14:textId="77777777" w:rsidR="008507C5" w:rsidRDefault="00000000">
            <w:pPr>
              <w:pStyle w:val="a7"/>
              <w:widowControl/>
              <w:spacing w:beforeAutospacing="0" w:afterAutospacing="0" w:line="500" w:lineRule="exact"/>
              <w:rPr>
                <w:rFonts w:ascii="仿宋_GB2312" w:eastAsia="仿宋_GB2312" w:hAnsi="仿宋_GB2312" w:cs="仿宋_GB2312"/>
                <w:color w:val="1E1E1E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</w:rPr>
              <w:t>1、有健全的人员配备；2、有专业的检定/校准人员队伍；每一项为5分。</w:t>
            </w:r>
          </w:p>
          <w:p w14:paraId="7261CD22" w14:textId="77777777" w:rsidR="008507C5" w:rsidRDefault="008507C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  <w:tc>
          <w:tcPr>
            <w:tcW w:w="2490" w:type="dxa"/>
          </w:tcPr>
          <w:p w14:paraId="2D078B69" w14:textId="77777777" w:rsidR="008507C5" w:rsidRDefault="00000000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须提供相关证明文件。</w:t>
            </w:r>
          </w:p>
        </w:tc>
        <w:tc>
          <w:tcPr>
            <w:tcW w:w="1657" w:type="dxa"/>
          </w:tcPr>
          <w:p w14:paraId="157C10F1" w14:textId="77777777" w:rsidR="008507C5" w:rsidRDefault="008507C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</w:tr>
      <w:tr w:rsidR="008507C5" w14:paraId="4ECC1DD3" w14:textId="77777777">
        <w:tc>
          <w:tcPr>
            <w:tcW w:w="2295" w:type="dxa"/>
          </w:tcPr>
          <w:p w14:paraId="20E8BCA4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类似业绩</w:t>
            </w:r>
          </w:p>
        </w:tc>
        <w:tc>
          <w:tcPr>
            <w:tcW w:w="1140" w:type="dxa"/>
          </w:tcPr>
          <w:p w14:paraId="1B999993" w14:textId="77777777" w:rsidR="008507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10分</w:t>
            </w:r>
          </w:p>
        </w:tc>
        <w:tc>
          <w:tcPr>
            <w:tcW w:w="6592" w:type="dxa"/>
          </w:tcPr>
          <w:p w14:paraId="6EA56681" w14:textId="77777777" w:rsidR="008507C5" w:rsidRDefault="00000000">
            <w:pPr>
              <w:pStyle w:val="a7"/>
              <w:widowControl/>
              <w:spacing w:beforeAutospacing="0" w:afterAutospacing="0" w:line="500" w:lineRule="exact"/>
              <w:rPr>
                <w:rFonts w:ascii="仿宋_GB2312" w:eastAsia="仿宋_GB2312" w:hAnsi="仿宋_GB2312" w:cs="仿宋_GB2312"/>
                <w:color w:val="1E1E1E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</w:rPr>
              <w:t>每一个类似业绩（服务合同金额不低于5万元）得2分。累计加分，上限为10分。</w:t>
            </w:r>
          </w:p>
          <w:p w14:paraId="5A5A555A" w14:textId="77777777" w:rsidR="008507C5" w:rsidRDefault="008507C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  <w:tc>
          <w:tcPr>
            <w:tcW w:w="2490" w:type="dxa"/>
          </w:tcPr>
          <w:p w14:paraId="56894C83" w14:textId="77777777" w:rsidR="008507C5" w:rsidRDefault="00000000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须提供相关合同复印件及其他证明文件。</w:t>
            </w:r>
          </w:p>
        </w:tc>
        <w:tc>
          <w:tcPr>
            <w:tcW w:w="1657" w:type="dxa"/>
          </w:tcPr>
          <w:p w14:paraId="6C49303A" w14:textId="77777777" w:rsidR="008507C5" w:rsidRDefault="008507C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</w:tr>
    </w:tbl>
    <w:p w14:paraId="07A11221" w14:textId="77777777" w:rsidR="008507C5" w:rsidRDefault="008507C5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</w:p>
    <w:sectPr w:rsidR="008507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VhYjlmYTA2MmQ1ODJhYjI5YWQ2MmRlMmVlYjJkMmQifQ=="/>
  </w:docVars>
  <w:rsids>
    <w:rsidRoot w:val="236E494B"/>
    <w:rsid w:val="000826B3"/>
    <w:rsid w:val="000E293A"/>
    <w:rsid w:val="00101C09"/>
    <w:rsid w:val="00114844"/>
    <w:rsid w:val="00160C45"/>
    <w:rsid w:val="0016179F"/>
    <w:rsid w:val="00190405"/>
    <w:rsid w:val="002141A1"/>
    <w:rsid w:val="00252F4C"/>
    <w:rsid w:val="00257D2B"/>
    <w:rsid w:val="0028505A"/>
    <w:rsid w:val="002F29CE"/>
    <w:rsid w:val="00317F34"/>
    <w:rsid w:val="00320335"/>
    <w:rsid w:val="00405207"/>
    <w:rsid w:val="00410196"/>
    <w:rsid w:val="004442B9"/>
    <w:rsid w:val="00482370"/>
    <w:rsid w:val="004E5487"/>
    <w:rsid w:val="004F4B12"/>
    <w:rsid w:val="005A0960"/>
    <w:rsid w:val="005C4860"/>
    <w:rsid w:val="006400C9"/>
    <w:rsid w:val="006E77A2"/>
    <w:rsid w:val="007C2828"/>
    <w:rsid w:val="007C31DB"/>
    <w:rsid w:val="00815CFB"/>
    <w:rsid w:val="00835498"/>
    <w:rsid w:val="00844C93"/>
    <w:rsid w:val="008507C5"/>
    <w:rsid w:val="008A3E28"/>
    <w:rsid w:val="0096696C"/>
    <w:rsid w:val="009F16FD"/>
    <w:rsid w:val="00A7558A"/>
    <w:rsid w:val="00AD1994"/>
    <w:rsid w:val="00B70F81"/>
    <w:rsid w:val="00BC2F86"/>
    <w:rsid w:val="00BE4262"/>
    <w:rsid w:val="00CB71B4"/>
    <w:rsid w:val="00CE6E47"/>
    <w:rsid w:val="00CF66FB"/>
    <w:rsid w:val="00DA4009"/>
    <w:rsid w:val="00DD10A2"/>
    <w:rsid w:val="00DF4119"/>
    <w:rsid w:val="00E810E1"/>
    <w:rsid w:val="00F3327E"/>
    <w:rsid w:val="00F54443"/>
    <w:rsid w:val="00FD7DBF"/>
    <w:rsid w:val="067E3233"/>
    <w:rsid w:val="12AD31C8"/>
    <w:rsid w:val="15344D31"/>
    <w:rsid w:val="1B5A1E5D"/>
    <w:rsid w:val="1C3B5C64"/>
    <w:rsid w:val="1F981106"/>
    <w:rsid w:val="21005353"/>
    <w:rsid w:val="236E494B"/>
    <w:rsid w:val="27982299"/>
    <w:rsid w:val="2AD06EC0"/>
    <w:rsid w:val="2F9537E9"/>
    <w:rsid w:val="3A4B0D05"/>
    <w:rsid w:val="3D80610E"/>
    <w:rsid w:val="40C25A05"/>
    <w:rsid w:val="48E07107"/>
    <w:rsid w:val="4A2C2648"/>
    <w:rsid w:val="4D930C30"/>
    <w:rsid w:val="4FAF6B47"/>
    <w:rsid w:val="540A5FB4"/>
    <w:rsid w:val="540A69E0"/>
    <w:rsid w:val="59F62BD0"/>
    <w:rsid w:val="5DF11787"/>
    <w:rsid w:val="5FCC6752"/>
    <w:rsid w:val="60762654"/>
    <w:rsid w:val="62131739"/>
    <w:rsid w:val="63780D3D"/>
    <w:rsid w:val="78780323"/>
    <w:rsid w:val="7DB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EFC0D"/>
  <w15:docId w15:val="{606BCEA3-6616-431E-A32F-9163CE2B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  <w:style w:type="character" w:customStyle="1" w:styleId="font181">
    <w:name w:val="font181"/>
    <w:basedOn w:val="a0"/>
    <w:autoRedefine/>
    <w:qFormat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font22">
    <w:name w:val="font22"/>
    <w:basedOn w:val="a0"/>
    <w:autoRedefine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01">
    <w:name w:val="font20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1">
    <w:name w:val="font2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autoRedefine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91">
    <w:name w:val="font191"/>
    <w:basedOn w:val="a0"/>
    <w:autoRedefine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带着鸣人去旅行</dc:creator>
  <cp:lastModifiedBy>YTOP</cp:lastModifiedBy>
  <cp:revision>2</cp:revision>
  <cp:lastPrinted>2023-02-09T03:35:00Z</cp:lastPrinted>
  <dcterms:created xsi:type="dcterms:W3CDTF">2024-01-15T09:52:00Z</dcterms:created>
  <dcterms:modified xsi:type="dcterms:W3CDTF">2024-01-15T09:52:00Z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DA5D3A96068C48AA9A9133A8A6B0A5EF_13</vt:lpwstr>
  </property>
</Properties>
</file>